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59" w:rsidRDefault="004E4859" w:rsidP="004E4859">
      <w:pPr>
        <w:jc w:val="center"/>
      </w:pPr>
      <w:bookmarkStart w:id="0" w:name="_GoBack"/>
      <w:bookmarkEnd w:id="0"/>
      <w:r w:rsidRPr="004E4859">
        <w:drawing>
          <wp:inline distT="0" distB="0" distL="0" distR="0">
            <wp:extent cx="857250" cy="771525"/>
            <wp:effectExtent l="19050" t="0" r="0" b="0"/>
            <wp:docPr id="608" name="Picture 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Picture 60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323" cy="77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46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4E4859" w:rsidRPr="004E4859" w:rsidTr="004E4859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4E4859" w:rsidRPr="004E4859" w:rsidRDefault="004E4859" w:rsidP="004E48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อบต.กกโพธิ์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เรื่อง การรายงานผลการดำเนินงานในรอบปีงบประมาณ พ.ศ.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t>2563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*******************************************</w:t>
            </w:r>
          </w:p>
          <w:p w:rsidR="004E4859" w:rsidRPr="004E4859" w:rsidRDefault="004E4859" w:rsidP="004E48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ด้วยรัฐธรรมนูญ มาตรา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253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กำหนดให้ อปท.สภาท้องถิ่น และผู้บริหารท้องถิ่น เปิดเผยข้อมูลและรายงานผลการดำเนินงานให้ประชาชนทราบ รวมตลอดทั้ง มีกลไกให้ประชาชนในท้องถินมีส่วนร่วมด้วย ประกอบกับระเบียบกระทรวงมหาดไทย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ด้วยระเบียบกระทรวงมหาดไทย ว่าด้วยการจัดทําแผนพัฒนาขององค์กรปกครองส่วนท้องถิ่น (ฉบับที่ ๒) พ.ศ. ๒๕๕๙ ข้อ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30(5)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กำหนดให้ผู้บริหารท้องถิ่นเสนอผลการติดตามและประเมินผลต่อสภาท้องถิ่น และคณะกรรมการ พัฒนาท้องถิ่น พร้อมทั้งประกาศผลการติดตามและประเมินผลแผนพัฒนาให้ประชาชนในท้องถิ่นทราบ 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และต้องปิดประกาศโดยเปิดเผยไม่น้อยกว่าสามสิบวัน โดยอย่างน้อยปีละสองครั้งภายในเดือนเมษายน และภายในเดือนตุลาคมของทุกปี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ดังนั้นเพื่อการปฏิบัติให้เป็นไปตามเจตนารมณ์ ของระเบียบกระทรวงมหาดไทยว่าด้วยการจัดทำแผนพัฒนาองค์กรปกครองส่วนท้องถิ่น อบต.กกโพธิ์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 ในรอบปีงบประมาณ พ.ศ.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2563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 เพื่อให้ประชาชนได้มีส่วนร่วมในการตรวจสอบและกำกับการบริหารจัดการอบต.กกโพธิ์ ดังนี้</w:t>
            </w:r>
          </w:p>
        </w:tc>
      </w:tr>
      <w:tr w:rsidR="004E4859" w:rsidRPr="004E4859" w:rsidTr="004E4859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4E4859" w:rsidRPr="004E4859" w:rsidRDefault="004E4859" w:rsidP="004E48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E48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ก.</w:t>
            </w:r>
            <w:r w:rsidRPr="004E48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4E48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วิสัยทัศน์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ของอบต.กกโพธิ์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"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ท้องถิ่นรวมใจพัฒนา การศึกษาได้มาตรฐาน สืบสานปรัชญาเศรษฐกิจพอเพียง มีชื่อเสียงเรื่องธรรมาภิบาล บริการเพื่อประโยชน์สุขประชาชน"</w:t>
            </w:r>
          </w:p>
        </w:tc>
      </w:tr>
      <w:tr w:rsidR="004E4859" w:rsidRPr="004E4859" w:rsidTr="004E4859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4E4859" w:rsidRPr="004E4859" w:rsidRDefault="004E4859" w:rsidP="004E48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E48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ข.</w:t>
            </w:r>
            <w:r w:rsidRPr="004E48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4E48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พันธกิจ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ของอบต.กกโพธิ์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๑.จัดให้มีและบำรุงรักษาทางบก ทางน้ำ การผังเมืองรวม และสาธารณูปโภคพื้นฐานให้กับประชาชน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๒.ส่งเสริมและยกระดับมาตรฐานการศึกษา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๓.ส่งเสริมการรักษาทรัพยากรธรรมชาติและสิ่งแวดล้อมให้คงอยู่อย่างยั่งยืน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๔.ส่งเสริมและพัฒนาการท่องเที่ยวทั้งในพื้นที่ชุมชนและในภาพรวมของจังหวัด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๕.ส่งเสริมการอนุรักษ์ประเพณีและวัฒนธรรมอันดีงามของท้องถิ่น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๖.ส่งเสริมการสร้างงาน การประกอบอาชีพของประชาชน และการพัฒนาฝีมือแรงงาน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๗.ส่งเสริมกระบวนการเรียนรู้ร่วมกัน การพัฒนาและการใช้ภูมิปัญญา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๘.พัฒนาคุณภาพชีวิตประชาชนให้มีพลานามัยที่สมบูรณ์ แข็งแรง มีสภาพแวดล้อมที่ดี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๙.สนับสนุนการป้องกันและแก้ไขปัญหายาเสพติด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๑๐.ส่งเสริมการสร้างความเข้มแข็งให้กับชุมชน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๑๑.ส่งเสริมให้ประชาชนยึดหลักปรัชญาของเศรษฐกิจพอเพียงเป็นแนวทางในการดำเนินชีวิต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</w:p>
        </w:tc>
      </w:tr>
      <w:tr w:rsidR="004E4859" w:rsidRPr="004E4859" w:rsidTr="004E4859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4E4859" w:rsidRPr="004E4859" w:rsidRDefault="004E4859" w:rsidP="004E4859">
            <w:pPr>
              <w:spacing w:after="24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E48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ค.</w:t>
            </w:r>
            <w:r w:rsidRPr="004E48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4E48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ยุทธศาสตร์การพัฒนา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ของอบต.กกโพธิ์ได้กำหนดยุทธศาสตร์และแนวทางการพัฒนายุทธศาสตร์ไว้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ยุทธศาสตร์ ดังนี้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ด้านโครงสร้างพื้นฐาน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        1.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แผนงานอุตสาหกรรมและการโธยา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        2.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แผนงานสาธาณสุข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        3.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แผนงานสร้างความเข้มแข็งให้ชุมชน แผนงานสังคมสงเคราะห์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ด้านงานส่งเสริมคุณภาพชีวิต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        1.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แผนงานสาธาณสุข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        2.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แผนงานสร้างความเข้มแข็งให้ชุมชน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        3.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แผนงานสังคมสงเคราะห์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        4.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แผนงานอุตสาหกรรมและการโธยา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ด้านการจัดระเบียบชุมชน/สังคมและการรักษาความสงบเรียบร้อย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        1.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แผนงานการรักษาความสงบเรียบร้อย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        2.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แผนงานบริหารงานทั่วไป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ด้านการวางแผน การส่งเสริมการลงทุน พาณิชยกรรมและการท่องเที่ยว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        1.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แผนงานการเกษตร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        2.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แผนงานบริหารงานทั่วไป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        3.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แผนงานบริหารงานคลัง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ด้านการบริหารจัดการและการอนุรักษ์ทรัพยากรธรรมชาติ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        1.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แผนงานการเกษตร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        2.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แผนงานอุตสาหกรรมและการโธยา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ด้านศิลปะ วัฒนธรรม จารีตประเพณีและภูมิปัญญาท้องถิ่น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        1.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แผนงานการศึกษา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        2.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แผนงานสร้างความเข้มแข็งให้ชุมชน แผนงานสังคมสงเคราะห์</w:t>
            </w:r>
          </w:p>
        </w:tc>
      </w:tr>
      <w:tr w:rsidR="004E4859" w:rsidRPr="004E4859" w:rsidTr="004E4859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4E4859" w:rsidRPr="004E4859" w:rsidRDefault="004E4859" w:rsidP="004E48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E48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ง.</w:t>
            </w:r>
            <w:r w:rsidRPr="004E48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4E48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การวางแผน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อบต.กกโพธิ์ ได้จัดทำแผนยุทธศาสตร์การพัฒนาและแผนพัฒนา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(พ.ศ.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2561 - 2565)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 ต่อไป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อบต.กกโพธิ์ ได้ประกาศใช้แผนพัฒนา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(พ.ศ.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2561 - 2565)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โดยได้กำหนดโครงการที่จะดำเนินการตามแผนพัฒนา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(พ.ศ.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t>2561 - 2565)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1"/>
              <w:gridCol w:w="575"/>
              <w:gridCol w:w="1241"/>
              <w:gridCol w:w="576"/>
              <w:gridCol w:w="1241"/>
              <w:gridCol w:w="576"/>
              <w:gridCol w:w="1241"/>
              <w:gridCol w:w="576"/>
              <w:gridCol w:w="1241"/>
              <w:gridCol w:w="576"/>
              <w:gridCol w:w="1256"/>
            </w:tblGrid>
            <w:tr w:rsidR="004E4859" w:rsidRPr="004E4859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2561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2562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2564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2565</w:t>
                  </w:r>
                </w:p>
              </w:tc>
            </w:tr>
            <w:tr w:rsidR="004E4859" w:rsidRPr="004E4859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193,426,000.00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193,426,000.00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239,926,000.00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239,726,000.00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239,926,000.00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ด้านงานส่งเสริมคุณภาพชีวิต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45,328,000.00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45,628,000.00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52,728,000.00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52,928,000.00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52,728,000.00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ด้านการจัดระเบียบชุมชน/สังคมและการรักษาความสงบ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เรียบร้อย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12,217,000.00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12,217,000.00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14,017,000.00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14,017,000.00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14,017,000.00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ด้านการวางแผน การส่งเสริมการลงทุน พาณิชยกรรมและการท่องเที่ยว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7,010,000.00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7,010,000.00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7,010,000.00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7,010,000.00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7,010,000.00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ด้านการบริหารจัดการและการอนุรักษ์ทรัพยากรธรรมชาติ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36,100,000.00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36,100,000.00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62,100,000.00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62,100,000.00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62,100,000.00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ด้านศิลปะ วัฒนธรรม จารีตประเพณีและภูมิปัญญาท้องถิ่น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14,350,000.00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14,350,000.00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15,850,000.00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15,850,000.00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15,850,000.00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937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308,431,000.00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938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308,731,000.00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1,185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391,631,000.00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1,185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391,631,000.00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1,185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391,631,000.00</w:t>
                  </w:r>
                </w:p>
              </w:tc>
            </w:tr>
          </w:tbl>
          <w:p w:rsidR="004E4859" w:rsidRPr="004E4859" w:rsidRDefault="004E4859" w:rsidP="004E48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E4859" w:rsidRPr="004E4859" w:rsidTr="004E4859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4E4859" w:rsidRPr="004E4859" w:rsidRDefault="004E4859" w:rsidP="004E48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   </w:t>
            </w:r>
            <w:r w:rsidRPr="004E48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จ.</w:t>
            </w:r>
            <w:r w:rsidRPr="004E48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4E48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การจัดทำงบประมาณ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ผู้บริหารอบต.กกโพธิ์ ได้ประกาศใช้ข้อบัญญัติงบประมาณ โดยมีโครงการที่บรรจุอยู่ในข้อบัญญัติงบประมาณ จำนวน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 งบประมาณ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3,027,500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 สามารถจำแนกตามยุทธศาสตร์ ได้ดังนี้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37"/>
              <w:gridCol w:w="1073"/>
              <w:gridCol w:w="1740"/>
            </w:tblGrid>
            <w:tr w:rsidR="004E4859" w:rsidRPr="004E48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ตามข้อบัญญัติ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2,002,500.00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ด้านงานส่งเสริมคุณภาพชีวิต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ด้านการจัดระเบียบชุมชน/สังคมและการรักษาความสงบเรียบร้อย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1,025,000.00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ด้านการวางแผน การส่งเสริมการลงทุน พาณิชยกรรมและการท่องเที่ยว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ด้านการบริหารจัดการและการอนุรักษ์ทรัพยากรธรรมชาติ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ด้านศิลปะ วัฒนธรรม จารีตประเพณีและภูมิปัญญาท้องถิ่น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3,027,500.00</w:t>
                  </w:r>
                </w:p>
              </w:tc>
            </w:tr>
          </w:tbl>
          <w:p w:rsidR="004E4859" w:rsidRPr="004E4859" w:rsidRDefault="004E4859" w:rsidP="004E48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E4859" w:rsidRPr="004E4859" w:rsidTr="004E4859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4E4859" w:rsidRPr="004E4859" w:rsidRDefault="004E4859" w:rsidP="004E48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รายละเอียดโครงการในข้อบัญญัติงบประมาณ อบต.กกโพธิ์ มีดังนี้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0"/>
              <w:gridCol w:w="1548"/>
              <w:gridCol w:w="2819"/>
              <w:gridCol w:w="1315"/>
              <w:gridCol w:w="1689"/>
              <w:gridCol w:w="1337"/>
              <w:gridCol w:w="1352"/>
            </w:tblGrid>
            <w:tr w:rsidR="004E4859" w:rsidRPr="004E4859">
              <w:trPr>
                <w:tblCellSpacing w:w="15" w:type="dxa"/>
              </w:trPr>
              <w:tc>
                <w:tcPr>
                  <w:tcW w:w="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จำนวนงบประมาณ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หน่วยงานทีรับผิดชอบ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วัตถุ</w:t>
                  </w: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ประสงค์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ผลผลิต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โครงการก่อสร้างร่องระบายน้ำ คสล. จากบ้านนางละมัย บุตรพรม ถึงจุดบ้านนายวีระพล วิสูง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เร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102,000.00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ส่วนโยธา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กองโยธา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กองช่างสุขาภิบาล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กองประปา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สำนักช่าง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ป้องกันน้ำท่วมขัง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ไม่มีน้ำท่วมขังภายในหมู่บ้าน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โครงการก่อสร้างถนน คสล.จากบ้านนายดำรง บุญศรี ถึงบ้านนายพิมุข วะลัยสุข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138,000.00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ส่วนโยธา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กองโยธา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กองช่างสุขาภิบาล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กองประปา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สำนักช่าง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ประชาชนมีความสะดวกในการเดินทาง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การคมนาคมสัญจรสะดวก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โครงการก่อสร้างร่องระบายน้ำ คสล. จากบ้านนางเพียร ปัสสาจันทร์ ถึงบ้านนายสุธรรม ศักดิวงศ์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ส่วนโยธา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กองโยธา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กองช่างสุขาภิบาล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กองประปา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สำนักช่าง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ป้องกันน้ำท่วมขัง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ไม่มีน้ำท่วมขังภายในหมู่บ้าน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โครงการขยายเขตไฟฟ้า จากสามแยกโคกหนองแคน ไปนานายโสดา ชมนึก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220,500.00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ส่วนโยธา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กองโยธา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กองช่างสุขาภิบาล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กองประปา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สำนักช่าง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เพื่อดำรงชีวิตและประกอบอาชีพ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ประชาชนมีไฟฟ้าใช้ทั่วถึง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โครงการก่อสร้างถนน คสล.ตามแบบมาตรฐาน ภายในหมู่บ้าน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228,200.00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ส่วนโยธา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กองโยธา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กองช่างสุขาภิบาล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กองประปา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สำนักช่าง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เพื่อความสะดวกรวดเร็วในการสัญจร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การคมนาคมสัญจรสะดวก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โครงการยกร่องพูนดิน จากสามแยกไร่นายชัยยงค์ ศรีลัดดา ถึงนาพ่อบุดดา วะลัยสุข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220,900.00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ส่วนโยธา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กองโยธา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กองช่างสุขาภิบาล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กองประปา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สำนักช่าง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เพื่อความสะดวกในการสัญจร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การคมนาคมสัญจรสะดวก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โครงการขยายเขตไฟฟ้าเพื่อการเกษตร จากถนนสาธารณะปากทางเข้าบ้านหนองขุ่น ถึงนานางวิบูลเพ็ญ พรมวิจิตร พร้อมลงเสาแรงสูง จำนวน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10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ต้นเสา และลงเสาแรงต่ำ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15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ต้น สลับระหว่างเสาพร้อมติดตั้งหม้อแปลง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ส่วนโยธา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กองโยธา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กองช่างสุขาภิบาล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กองประปา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สำนักช่าง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เพื่อดำรงชีวิตและประกอบอาชีพ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ประชาชนมีไฟฟ้าใช้ทั่วถึง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โครงการก่อสร้างร่องระบายน้ำ คสล.จากสี่แยกบ้านนายคำตา เศิกศิริ ถึงบ้านนายเล้ง ไชยกุฉิน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222,000.00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ส่วนโยธา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กองโยธา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กองช่างสุขาภิบาล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กองประปา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สำนักช่าง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ป้องกันน้ำท่วม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ไม่มีน้ำท่วมขังภายในหมู่บ้าน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โครงการขยายเขตไฟฟ้าจุดนานางขวัญตา ถึงนานางบัวไลย์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119,000.00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ส่วนโยธา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กองโยธา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กองช่างสุขาภิบาล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กองประปา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สำนักช่าง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เพื่อดำรงชีวิตและประกอบอาชีพ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ประชาชนมีไฟฟ้าใช้ทั่วถึง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โครงการขยายเขตไฟฟ้าแรงต่ำ จากนานายทองนาค โพธิจักร ถึงนานายนิคม สินภักดี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119,000.00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ส่วนโยธา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กองโยธา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กองช่างสุขาภิบาล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กองประปา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สำนักช่าง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เพื่อดำรงชีวิตและประกอบอาชีพ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ประชาชนมีไฟฟ้าใช้ทั่วถึง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โครงการก่อสร้างถนนยกร่องพูนดินเส้นหลัง โรงเรียนกุดเต่า ถึงนานายดวงจันทร์ เป้ยเมย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99,900.00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ส่วนโยธา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กองโยธา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กองช่างสุขาภิบาล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กองประปา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สำนักช่าง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เพื่อความสะดวกในการสัญจร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การคมนาคมสัญจรสะดวก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โครงการขยายเขตไฟฟ้าจากบ้านนางรัญจวน มีหนองใหญ่ ถึงนานายบรรเจิด เมืองกุดเรือ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98,000.00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ส่วนโยธา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กองโยธา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กองช่างสุขาภิบาล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กองประปา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สำนักช่าง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เพื่อดำรงชีวิตและประกอบอาชีพ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ประชาชนมีไฟฟ้าใช้ทั่วถึง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โครงการขยายเขตไฟฟ้าจากไร่นายพิบูลย์ลาดหนองขุ่น ถึงหนองสาธารณะคำบง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126,000.00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ส่วนโยธา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กองโยธา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กองช่างสุขาภิบาล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กองประปา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สำนักช่าง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เพื่อดำรงชีวิตและประกอบอาชีพ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ประชาชนมีไฟฟ้าใช้ทั่วถึง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ด้านการจัดระเบียบชุมชน/สังคมและการรักษาความสงบเรียบร้อย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โครงการลดอุบัติเหตุอุบัติภัยจราจรในช่วงเทศกาล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กองป้องกันและบรรเทาสาธารณภัย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จัดทำป้ายรณรงค์ป้องกันอุบัติเหตุทางถนน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รณรงค์ป้องกันอุบัติเหตุทางถนน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ด้านการจัดระเบียบชุมชน/สังคมและการรักษาความสงบเรียบร้อย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โครงการจัดซื้อรถกู้ชีพกู้ภัยประจำตำบล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1,000,000.00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กองป้องกันและบรรเทาสาธารณภัย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เพื่อความรวดเร็วในการช่วยเหลือการปฐมพยาบาลผู้ป่วย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เพื่อความรวดเร็วในการช่วยเหลือการปฐมพยาบาลผู้ป่วย</w:t>
                  </w:r>
                </w:p>
              </w:tc>
            </w:tr>
          </w:tbl>
          <w:p w:rsidR="004E4859" w:rsidRPr="004E4859" w:rsidRDefault="004E4859" w:rsidP="004E48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E4859" w:rsidRPr="004E4859" w:rsidTr="004E4859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4E4859" w:rsidRPr="004E4859" w:rsidRDefault="004E4859" w:rsidP="004E48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E48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ฉ.</w:t>
            </w:r>
            <w:r w:rsidRPr="004E48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4E48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การใช้จ่ายงบประมาณ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    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อบต.กกโพธิ์ มีการใช้จ่ายงบประมาณในการดำเนินโครงการตามข้อบัญญัติงบประมาณ โดยได้มีการก่อหนี้ผูกพัน/ ลงนามในสัญญา รวม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 จำนวนเงิน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3,027,500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บาท มีการเบิกจ่ายงบประมาณ จำนวน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14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 จำนวนเงิน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1,706,546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ล้านบาท สามารถจำแนกตามยุทธศาสตร์ ได้ดังนี้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97"/>
              <w:gridCol w:w="845"/>
              <w:gridCol w:w="1551"/>
              <w:gridCol w:w="845"/>
              <w:gridCol w:w="2012"/>
            </w:tblGrid>
            <w:tr w:rsidR="004E4859" w:rsidRPr="004E48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การก่อหนี้</w:t>
                  </w: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ผูกพัน/</w:t>
                  </w: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ลงนามในสัญญา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การเบิกจ่าย</w:t>
                  </w: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งบประมาณ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1,700,371.00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1,700,371.00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ด้านงานส่งเสริมคุณภาพชีวิต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ด้านการจัดระเบียบชุมชน/สังคมและการรักษาความสงบเรียบร้อย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1,006,175.00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6,175.00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ด้านการวางแผน การส่งเสริมการลงทุน พาณิชยกรรมและการท่องเที่ยว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ด้านการบริหารจัดการและการอนุรักษ์ทรัพยากรธรรมชาติ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ด้านศิลปะ วัฒนธรรม จารีตประเพณีและภูมิปัญญาท้องถิ่น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2,706,546.00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1,706,546.00</w:t>
                  </w:r>
                </w:p>
              </w:tc>
            </w:tr>
          </w:tbl>
          <w:p w:rsidR="004E4859" w:rsidRPr="004E4859" w:rsidRDefault="004E4859" w:rsidP="004E48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รายละเอียดโครงการในข้อบัญญัติงบประมาณอบต.กกโพธิ์ ที่มีการก่อหนี้ผูกพัน/ลงนามในสัญญา มีดังนี้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6"/>
              <w:gridCol w:w="2230"/>
              <w:gridCol w:w="1561"/>
              <w:gridCol w:w="1562"/>
              <w:gridCol w:w="1562"/>
              <w:gridCol w:w="1562"/>
              <w:gridCol w:w="1577"/>
            </w:tblGrid>
            <w:tr w:rsidR="004E4859" w:rsidRPr="004E4859">
              <w:trPr>
                <w:tblCellSpacing w:w="15" w:type="dxa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ชื่อโครงการตามแผน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งบตามข้อบัญญัติ/เทศบัญญัติ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ลงนามสัญญา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คงเหลือ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06.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โครงการก่อสร้างรางระบายน้ำคอนกรีตเสริมเหล็กแบบปิด หมู่ที่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5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บ้านบุ่งโง้ง (ช่วงบ้านนายจำรัก-บ้านนางละมัย บุตรพรม) ขนาดภายในกว้าง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0.30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เมตร ลึก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0.30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เมตร ระยะทางรวม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44.50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เมตร รายละเอียดอื่นตามแบบ อบต.กกโพธิ์ เลขที่ ท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4-001/62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และแบบมาตรฐาน ทถ-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5-301 (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บรรจุในแผนพัฒนาท้องถิ่น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2561 -2561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แบบ ผ.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02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ยุทธศาสตร์ด้าน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โครงสร้างพื้นฐาน)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102,000.00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10.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โครงการก่อสร้างถนนคอนกรีตเสริมเหล็กภายในหมู่บ้าน หมู่ที่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9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บ้านโพนวิลัย (สายบ้านตาดำรง-หนองคูใหญ่) ขนาดผิวคอนกรีตกว้าง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เมตร หนา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0.15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เมตร ระยะทาง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53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เมตร หรืมีพื้นที่ผิวคอนกรีตไม่น้อยกว่า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212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ตารางเมตร ไหล่ทางลูกรังข้างละ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0.50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เมตร รายละเอียดอื่นตามแบบ อบต.กกโพธิ์ เลขที่ ท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3-004/62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และแบบมาตรฐาน ทถ-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2-205(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บรรจุในแผนพัฒนาท้องถิ่น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2561-2565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แบบ ผ.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02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ยุทธศาสตร์ด้านโครงสร้างพื้นฐาน)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138,000.00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13,000.00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14.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โครงการก่อสร้างรางระบายน้ำคอนกรีตเสริมเหล็กแบบปิด หมู่ที่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10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บ้านโชคอำนวย (ตามถนนทางหลาวงชนบท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4040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ฝั่งขวา ช่วง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 xml:space="preserve">บ้านนางเพียร-บ้านนายสุธรรม) ขนาดภายในกว้าง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0.30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เมตร ลึก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0.30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เมตร ระยะทางรวม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43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เมตร รายละเอียดอื่นตามแบบ อบต.กกโพธิ์ เลขที่ ท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4-003/62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และแบบมาตรฐาน ทถ-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5-301(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บรรจุในแผนพัฒนาท้องถิ่น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2561-2565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แบบ ผ.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02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ยุทธศาสตร์ด้านโครงสร้างพื้นฐาน)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99,000.00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4,000.00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2.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โครงการขยายเขตไฟฟ้า หมู่ที่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6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บ้านหนองหว้า (ตามสายทางบ้านหนองหว้า-บ้านโคกนาคำ-นานายโสดา ชมนึก) งานขยายเขตไฟฟ้าแรงต่ำ ระยะ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630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เมตร(บรรจุในแผนพัฒนาท้องถิ่น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2561-2565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แบบ ผ.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02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ยุทธศาสตร์ด้านโครงสร้างพื้นฐาน)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220,500.00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217,013.33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217,013.33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3,486.67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09.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โครงการก่อสร้างถนนคอนกรีตเสริมเหล็กภายในหมู่บ้าน หมู่ที่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8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 xml:space="preserve">บ้านหนองผักแว่น (จากสี่แยกบ้านนายทองพูน-ร้านค้าประชารัฐ) ขนาดผิวคอนกรีตกว้าง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5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เมตร หนา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0.15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เมตร ระยะทาง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70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เมตร หรือมีพื้นที่ผิวคอนกรีตไม่น้อยกว่า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350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ตารางเมตร ไหล่ทางลูกรังข้างละ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0.50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เมตร รายละเอียดอื่นตามแบบ อบต.กกโพธิ์ เลขที่ ท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3-003/62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และแบบมาตรฐาน ทถ-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2-205(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บรรจุในแผนพัฒนาท้องถิ่น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2561-2565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แบบ ผ.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02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ยุทธศาสตร์ด้านโครงสร้างพื้นฐาน)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228,200.00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18,200.00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04.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โครงการก่อสร้างถนนดิน หมู่ที่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บ้านกุดเต่า (สายนาตาชัยยงค์ ศรีลัดดา-นานายปัญญา อัตวิชา) ขนาดดินถมคันทางกว้าง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เมตร ดินถมสูงเฉลี่ย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0.50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เมตร ระยะทาง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700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เมตร รายละเอียดอื่นตามแบบ อบต.กกโพธิ์ เลขที่ ท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1-001/62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แบบมาตรฐาน ทถ-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7-101 (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บรรจุในแผนพัฒนาท้องถิ่น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2561-2565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แบบ ผ.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02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ยุทธศาสตร์ด้านโครงสร้างพื้นฐาน)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220,900.00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217,400.00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217,400.00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3,500.00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1.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โครงการขยายเขตไฟฟ้าหมู่ที่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บ้านวังใหญ่ (ช่วงสี่แยกบ้านนางสุภาวดี-นานางวิบูลย์เพ็ญ) งานขยายเขตไฟฟ้าแรงต่ำ ระยะ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600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เมตร(บรรจุในแผนพัฒนาท้องถิ่น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2561-2565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แบบ ผ.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02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ยุทธศาสตร์ด้านโครงสร้างพื้นฐาน)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79,558.92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79,558.92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130,441.08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08.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โครงการก่อสร้างรางระบายน้ำคอนกรีตเสริมเหล็กแบบปิด หมู่ที่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7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บ้านหนองบัว (ช่วงสี่แยกถนนลาดยาง-บ้านนายเร่ง ไชยกุฉิน) ขนาดภายในกว้าง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0.30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เมตร ลึก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0.30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เมตร ระยะทางรวม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91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เมตร พร้อมบ่อรับน้ำ คสล.ขนาด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0.80x0.80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เมตร จำนวน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บ่อ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รายละเอียดอื่นตามแบบ อบต.กกโพธิ์ เลขที่ ท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4-002/62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และแบบมาตรฐาน ทถ-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5-301(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บรรจุในแผนพัฒนาท้องถิ่น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2561-2565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แบบ ผ.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02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ยุทธศาสตร์ด้านโครงสร้างพื้นฐาน)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222,000.00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213,000.00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213,000.00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9,000.00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3.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โครงการขยายเขตไฟฟ้า หมู่ที่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10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บ้านโชคอำนวย (จำนวน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สายทาง) (ตามถนนสายบ้านบุ่งโง้ง-สี่แยกป่าช้า) (ตามถนนสายโค้งนานายทองนาค-นานางเมือง) งานขยายเขตไฟฟ้าแรงต่ำ(ตามถนนสายบ้านบุ่งโง้ง-สี่แยกป่าช้า) ระยะ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170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เมตร(ตามถนนสายโค้งนานายทองนาค-นานางเมือง) ระยะ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170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เมตร(บรรจุในแผนพัฒนาท้องถิ่น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2561-2565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แบบ ผ.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02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ยุทธศาสตร์ด้านโครงสร้างพื้นฐาน)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119,000.00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91,640.22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91,640.22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27,359.78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3.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โครงการขยายเขตไฟฟ้า หมู่ที่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10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บ้านโชคอำนวย (จำนวน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 xml:space="preserve">2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สายทาง) (ตามถนนสายบ้านบุ่งโง้ง-สี่แยกป่าช้า) (ตามถนนสายโค้งนานายทองนาค-นานางเมือง) งานขยายเขตไฟฟ้าแรงต่ำ(ตามถนนสายบ้านบุ่งโง้ง-สี่แยกป่าช้า) ระยะ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170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เมตร(ตามถนนสายโค้งนานายทองนาค-นานางเมือง) ระยะ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170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เมตร(บรรจุในแผนพัฒนาท้องถิ่น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2561-2565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แบบ ผ.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02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ยุทธศาสตร์ด้านโครงสร้างพื้นฐาน)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119,000.00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91,640.22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91,640.22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27,359.78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11.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16.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โครงการก่อสร้างถนนดิน หมู่ที่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11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บ้านกุดทรายดี (สายไร่นายติ คำเนตร -นานายดวงจันทร์ เป้ยเมย) ขนาดดินถมคันทางกว้าง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เมตร ดินถมสูงเฉลี่ย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0.50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เมตร ระยะทาง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325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เมตร รายละเอียดอื่นตามแบบ อบต.กกโพธิ์ เลขที่ ท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1-003/62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และแบบมาตรฐาน ทถ-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7-101(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บรรจุในแผนพัฒนาท้องถิ่น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2561-2565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แบบ ผ.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02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ยุทธศาสตร์ด้านโครงสร้างพื้นฐาน)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99,900.00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94,200.00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94,200.00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5,700.00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12.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5.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โครงการขยายเขตไฟฟ้า หมู่ที่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12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บ้านวังใหม่ (ตามสายทางบ้านนายเศรษฐสิทธิ์-ดอนปู่ตา-บ้านหนองผักแว่น)(เริ่มจากบ้านนางรัญจวญ) งานขยายเขตไฟฟ้าแรงต่ำ ระยะ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280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เมตร(บรรจุในแผนพัฒนาท้องถิ่น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2561-2565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แบบ ผ.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02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ยุทธศาสตร์ด้านโครงสร้างพื้นฐาน)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98,000.00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94,383.61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94,383.61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3,616.39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4.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โครงการขยายเขตไฟฟ้า หมู่ที่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12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บ้านวังใหม่ (ช่วงไร่นายวิบูลย์-หนองคำบง) งานขยายเขตไฟฟ้าแรงต่ำ ระยะ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360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เมตร(บรรจุในแผนพัฒนาท้องถิ่น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2561-2565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แบบ ผ.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02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ยุทธศาสตร์ด้านโครงสร้างพื้นฐาน)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126,000.00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69,534.70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69,534.70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56,465.30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ด้านการจัดระเบียบชุมชน/สังคมและการรักษาความสงบเรียบร้อย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ค่าใช้จ่ายโครงการป้องกันและลดอุบัติเหตุทางถนนในช่วงเทศกาลปีใหม่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และสงกรานต์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25,000.00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6,175.00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6,175.00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18,825.00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15.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ด้านการจัดระเบียบชุมชน/สังคมและการรักษาความสงบเรียบร้อย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รถพยาบาลฉุกเฉิน (รถกระบะ)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1,000,000.00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1,000,000.00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</w:tr>
          </w:tbl>
          <w:p w:rsidR="004E4859" w:rsidRPr="004E4859" w:rsidRDefault="004E4859" w:rsidP="004E48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E4859" w:rsidRPr="004E4859" w:rsidTr="004E4859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4E4859" w:rsidRPr="004E4859" w:rsidRDefault="004E4859" w:rsidP="004E485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4E485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lastRenderedPageBreak/>
              <w:t xml:space="preserve">รายงานสรุปผลการดำเนินงาน ปี </w:t>
            </w:r>
            <w:r w:rsidRPr="004E485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  <w:t>2563</w:t>
            </w:r>
            <w:r w:rsidRPr="004E485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  <w:br/>
            </w:r>
            <w:r w:rsidRPr="004E485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อบต.กกโพธิ์ หนองพอก จ.ร้อยเอ็ด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57"/>
              <w:gridCol w:w="597"/>
              <w:gridCol w:w="1094"/>
              <w:gridCol w:w="597"/>
              <w:gridCol w:w="932"/>
              <w:gridCol w:w="597"/>
              <w:gridCol w:w="932"/>
              <w:gridCol w:w="597"/>
              <w:gridCol w:w="947"/>
            </w:tblGrid>
            <w:tr w:rsidR="004E4859" w:rsidRPr="004E4859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noWrap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แผนการดำเนินการ</w:t>
                  </w: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ทั้งหมด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อนุมัติงบประมาณ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ลงนามสัญญา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</w:tr>
            <w:tr w:rsidR="004E4859" w:rsidRPr="004E4859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1.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239,926,000.00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2,002,500.00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1,700,371.00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1,700,371.00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2.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ด้านงานส่งเสริมคุณภาพชีวิต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52,728,000.00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3.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ด้านการจัดระเบียบชุมชน/สังคมและการรักษาความสงบเรียบร้อย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14,017,000.00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1,025,000.00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1,006,175.00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6,175.00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4.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ด้านการวางแผน การส่งเสริมการลงทุน พาณิชยกรรมและการท่องเที่ยว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7,010,000.00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5.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ด้านการบริหารจัดการและการอนุรักษ์ทรัพยากรธรรมชาติ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62,100,000.00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6.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ด้านศิลปะ วัฒนธรรม จารีตประเพณีและภูมิปัญญาท้องถิ่น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15,850,000.00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1,185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391,631,000.00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3,027,500.00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2,706,546.00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1,706,546.00</w:t>
                  </w:r>
                </w:p>
              </w:tc>
            </w:tr>
          </w:tbl>
          <w:p w:rsidR="004E4859" w:rsidRPr="004E4859" w:rsidRDefault="004E4859" w:rsidP="004E48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E4859" w:rsidRPr="004E4859" w:rsidTr="004E4859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4E4859" w:rsidRPr="004E4859" w:rsidRDefault="004E4859" w:rsidP="004E48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E48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ช.</w:t>
            </w:r>
            <w:r w:rsidRPr="004E48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4E48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    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อบต.กกโพธิ์ ได้ดำเนินการโครงการตามเทศบัญญัติงบประมาณ ปี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2563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ในเขตพื้นที่ โดยได้รับความร่วมมือ การส่งเสริมและสนับสนุนจากภาคประชาชน ภาครัฐ และภาคเอกชนในพื้นที่ตลอดจนโครงการต่างๆ ประสบผลสำเร็จด้วยดี ก่อให้เกิดประโยชน์แก่ประชาชนทั้งในพื้นที่และพื้นที่ใกล้เคียง โดยมีผลการดำเนินงานที่สำคัญดังนี้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E4859">
              <w:rPr>
                <w:rFonts w:ascii="TH SarabunPSK" w:eastAsia="Times New Roman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อปท. ใส่ข้อมูลผลการดำเนินการ เช่น แผนภูมิ ตาราง กราฟเปรียบเทียบ รูปถ่าย ผลการสำรวจความคิดเห็นของประชาชน หรือ ข้อมูลผลการดำเนินงานด้านอื่น ๆ</w:t>
            </w:r>
          </w:p>
        </w:tc>
      </w:tr>
      <w:tr w:rsidR="004E4859" w:rsidRPr="004E4859" w:rsidTr="004E4859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4E4859" w:rsidRPr="004E4859" w:rsidRDefault="004E4859" w:rsidP="004E48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E48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ซ.</w:t>
            </w:r>
            <w:r w:rsidRPr="004E48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4E48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คณะกรรมการ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</w:t>
            </w:r>
            <w:r w:rsidRPr="004E48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4E48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คณะกรรมการพัฒนาท้องถิ่น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28"/>
              <w:gridCol w:w="2313"/>
              <w:gridCol w:w="1741"/>
              <w:gridCol w:w="1741"/>
              <w:gridCol w:w="2327"/>
            </w:tblGrid>
            <w:tr w:rsidR="004E4859" w:rsidRPr="004E48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ชื่อ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ตำแหน่ง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เบอร์โทรศัพท์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เบอร์มือถือ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email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นายอำพันธ์ เรืองบุญ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นายก อบต.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นายปัญญา อัตวิชา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รอง นายก อบต.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นายแถลง ละครไชย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ประธานสภาฯ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นายวีระพล วิสูงเร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รองประธานสภาฯ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นายสมจันทร์ ประเสริฐสังข์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ส.อบต.หมู่ที่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นายแสงจันทร์ สายทา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ส.อบต.หมู่ที่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นายเทิดทูน วรวะไล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ผอ.โรงเรียนโพธิ์แก้วประชาสรรค์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นายวริช จรัสแผ้ว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ผอ.โรงเรียนไตรมิตรวิทยา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นางปัฐมาภรณ์ อุทัยอมฤตวารี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ผอ.โรงเรียนกุดเต่าวิทยา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นายจำรัส วรรณพฤกษ์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รักษาราชการแทน ผอ.โรงเรียนวังใหญ่หนองผักแว่น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04.501647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นางปริยะดา กนกโชติวงษ์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ผอ.โรงเรียนบ้านคำโพนสูง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นางเนาวรัตน์ พัฒนะแสง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ผอ.รพ.สต.หนองหว้า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นางถนอม ศิริแว่น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ผอ.รพ.สต.บ้านคำโพนสูง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นายสุวรรณ์ ลาละคร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ผู้ทรงคุณวุฒิ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นายยุทธ คณะพันธ์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ผู้ทรงคุณวุฒิ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นายธงชัย บุญไชยา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ผู้ทรงคุณวุฒิ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นายณรงค์ ปัสสาจันทร์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ผู้ทรงคุณวุฒิ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นายศุภวัฒน์ ประทุมชัย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ผู้แทนประชาคมหมู่ที่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นางประพันธ์ อุตแสง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ผู้แทนประชาคมหมู่ที่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นายสมเกียรติ นินทะเสน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ผู้แทนประชาคมหมู่ที่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นายจำปี ล้ำเลิศ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ผู้แทนประชาคมหมู่ที่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นางอรอนงค์ บุตรพรหม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ผู้แทนประชาคมหมู่ที่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นายจิรภัทร พิริยธาดา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ปลัดองค์การบริหารส่วนตำบล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นายศิริมงคล สมเพชร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หัวหน้าสำนักปลัด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</w:tbl>
          <w:p w:rsidR="004E4859" w:rsidRPr="004E4859" w:rsidRDefault="004E4859" w:rsidP="004E48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</w:t>
            </w:r>
            <w:r w:rsidRPr="004E48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4E48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คณะกรรมการ ติดตามแผน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28"/>
              <w:gridCol w:w="2313"/>
              <w:gridCol w:w="1741"/>
              <w:gridCol w:w="1741"/>
              <w:gridCol w:w="2327"/>
            </w:tblGrid>
            <w:tr w:rsidR="004E4859" w:rsidRPr="004E48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ชื่อ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ตำแหน่ง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เบอร์โทรศัพท์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เบอร์มือถือ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email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นายจิรภัทร พิริยธาดา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ปลัดองค์การบริหารส่วนตำบล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นายอดิศักดิ์ บุตรพรม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ส.อบต.หมู่ที่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นายประนม สว่างชุม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ส.อบต.หมู่ที่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นายภูมี บุญพรมรินทร์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ผู้ใหญ่บ้าน หมู่ที่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นายไพรวัล แสงปาก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ผู้ใหญ่บ้าน หมู่ที่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นายนิคม สินภักดี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นางสาวเสาร์วรี วะลัยใจ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รองปลัดฯ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นางศุภแสงเดือน แก้วสกุล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ผอ.กองการศึกษา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นายอาคม ศรีขาวรส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นายนิคม สุ่มมาตย์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</w:tbl>
          <w:p w:rsidR="004E4859" w:rsidRPr="004E4859" w:rsidRDefault="004E4859" w:rsidP="004E48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</w:t>
            </w:r>
            <w:r w:rsidRPr="004E48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4E48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คณะกรรมการสนับสนุนการจัดทำแผนพัฒนาท้องถิ่น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28"/>
              <w:gridCol w:w="2313"/>
              <w:gridCol w:w="1741"/>
              <w:gridCol w:w="1741"/>
              <w:gridCol w:w="2327"/>
            </w:tblGrid>
            <w:tr w:rsidR="004E4859" w:rsidRPr="004E48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ชื่อ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ตำแหน่ง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เบอร์โทรศัพท์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เบอร์มือถือ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email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นายจิรภัทร พิริยธาดา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ปลัดองค์การบริหารส่วนตำบล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นายภูมินทร์ จันทรัตน์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ผอ.กองช่าง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นางสาวบัวพิศ คำแดงใสย์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หัวหน้าฝ่ายการเงิน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นายไพโรจน์ วะลัยใจ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นักวิชาการสาธารณสุข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นายใจเพชร ศักดิ์ศรี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ตัวแทนประชาคม หมู่ที่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นายศราวุธ ปัญญาวงศ์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ตัวแทนประชาคม หมู่ที่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นายนิเวศน์ พูลสระน้อย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ตัวแทนประชาคม หมู่ที่ </w:t>
                  </w: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4E4859" w:rsidRPr="004E4859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นายศิริมงคล สมเพชร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หัวหน้าสำนักปลัด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043501647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4859" w:rsidRPr="004E4859" w:rsidRDefault="004E4859" w:rsidP="004E485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E485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</w:tbl>
          <w:p w:rsidR="004E4859" w:rsidRPr="004E4859" w:rsidRDefault="004E4859" w:rsidP="004E48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E4859" w:rsidRPr="004E4859" w:rsidTr="004E4859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4E4859" w:rsidRDefault="004E4859" w:rsidP="004E48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   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ทั้งนี้ หากประชาชนทุกท่านหรือหน่วยงานราชการต่างๆ ที่เกี่ยวข้องมีข้อสงสัยหรือมีความประสงค์จะเสนอตวามคิดเห็นหรือข้อเสนอแนะ การบริหารงานขออบต.กกโพธิ์ทราบ เพื่อจะได้พิจารณาการวางแผนพัฒนาและปรับปรุงการดำเนินการ ตอบสนองความต้องการของประชาชนในพื้นที่ในระยะต่อไป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จึงประกาศมาเพื่อทราบโดยทั่วกัน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                                              </w:t>
            </w:r>
          </w:p>
          <w:p w:rsidR="004E4859" w:rsidRDefault="004E4859" w:rsidP="004E48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             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ณ วันที่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พฤศจิกายน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2563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drawing>
                <wp:inline distT="0" distB="0" distL="0" distR="0">
                  <wp:extent cx="2257425" cy="466725"/>
                  <wp:effectExtent l="19050" t="0" r="9525" b="0"/>
                  <wp:docPr id="1" name="Picture 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Picture 6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536" cy="467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859" w:rsidRPr="004E4859" w:rsidRDefault="004E4859" w:rsidP="004E4859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                                             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นายอำพันธ์ เรืองบุญ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                               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</w:t>
            </w:r>
            <w:r w:rsidRPr="004E48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นายกอบต.กกโพธิ์</w:t>
            </w:r>
          </w:p>
        </w:tc>
      </w:tr>
    </w:tbl>
    <w:p w:rsidR="00430FF9" w:rsidRPr="004E4859" w:rsidRDefault="00430FF9">
      <w:pPr>
        <w:rPr>
          <w:rFonts w:ascii="TH SarabunPSK" w:hAnsi="TH SarabunPSK" w:cs="TH SarabunPSK"/>
          <w:sz w:val="32"/>
          <w:szCs w:val="32"/>
        </w:rPr>
      </w:pPr>
    </w:p>
    <w:sectPr w:rsidR="00430FF9" w:rsidRPr="004E4859" w:rsidSect="004E48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4E4859"/>
    <w:rsid w:val="001F2344"/>
    <w:rsid w:val="00430FF9"/>
    <w:rsid w:val="004E4859"/>
    <w:rsid w:val="00851A1E"/>
    <w:rsid w:val="00BC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1E"/>
  </w:style>
  <w:style w:type="paragraph" w:styleId="1">
    <w:name w:val="heading 1"/>
    <w:basedOn w:val="a"/>
    <w:link w:val="10"/>
    <w:uiPriority w:val="9"/>
    <w:qFormat/>
    <w:rsid w:val="004E4859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1A1E"/>
    <w:pPr>
      <w:widowControl w:val="0"/>
      <w:autoSpaceDE w:val="0"/>
      <w:autoSpaceDN w:val="0"/>
      <w:spacing w:before="136" w:after="0" w:line="240" w:lineRule="auto"/>
      <w:ind w:left="572"/>
    </w:pPr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character" w:customStyle="1" w:styleId="a4">
    <w:name w:val="เนื้อความ อักขระ"/>
    <w:basedOn w:val="a0"/>
    <w:link w:val="a3"/>
    <w:uiPriority w:val="1"/>
    <w:rsid w:val="00851A1E"/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paragraph" w:styleId="a5">
    <w:name w:val="No Spacing"/>
    <w:basedOn w:val="a"/>
    <w:uiPriority w:val="1"/>
    <w:qFormat/>
    <w:rsid w:val="00851A1E"/>
    <w:pPr>
      <w:widowControl w:val="0"/>
      <w:tabs>
        <w:tab w:val="left" w:pos="4072"/>
        <w:tab w:val="left" w:pos="5373"/>
      </w:tabs>
      <w:autoSpaceDE w:val="0"/>
      <w:autoSpaceDN w:val="0"/>
      <w:spacing w:after="0" w:line="240" w:lineRule="auto"/>
      <w:ind w:right="2497"/>
      <w:jc w:val="center"/>
      <w:outlineLvl w:val="1"/>
    </w:pPr>
    <w:rPr>
      <w:rFonts w:ascii="TH Sarabun New" w:eastAsia="Tahoma" w:hAnsi="TH Sarabun New" w:cs="TH Sarabun New"/>
      <w:b/>
      <w:bCs/>
      <w:w w:val="62"/>
      <w:sz w:val="36"/>
      <w:szCs w:val="36"/>
    </w:rPr>
  </w:style>
  <w:style w:type="paragraph" w:customStyle="1" w:styleId="Heading1">
    <w:name w:val="Heading 1"/>
    <w:basedOn w:val="a"/>
    <w:uiPriority w:val="1"/>
    <w:qFormat/>
    <w:rsid w:val="00851A1E"/>
    <w:pPr>
      <w:widowControl w:val="0"/>
      <w:autoSpaceDE w:val="0"/>
      <w:autoSpaceDN w:val="0"/>
      <w:spacing w:before="111" w:after="0" w:line="240" w:lineRule="auto"/>
      <w:ind w:left="189"/>
      <w:jc w:val="center"/>
      <w:outlineLvl w:val="1"/>
    </w:pPr>
    <w:rPr>
      <w:rFonts w:ascii="Tahoma" w:eastAsia="Tahoma" w:hAnsi="Tahoma" w:cs="Tahoma"/>
      <w:b/>
      <w:bCs/>
      <w:sz w:val="32"/>
      <w:szCs w:val="32"/>
      <w:lang w:bidi="ar-SA"/>
    </w:rPr>
  </w:style>
  <w:style w:type="paragraph" w:customStyle="1" w:styleId="TableParagraph">
    <w:name w:val="Table Paragraph"/>
    <w:basedOn w:val="a"/>
    <w:uiPriority w:val="1"/>
    <w:qFormat/>
    <w:rsid w:val="00851A1E"/>
    <w:pPr>
      <w:widowControl w:val="0"/>
      <w:autoSpaceDE w:val="0"/>
      <w:autoSpaceDN w:val="0"/>
      <w:spacing w:after="0" w:line="240" w:lineRule="auto"/>
      <w:jc w:val="right"/>
    </w:pPr>
    <w:rPr>
      <w:rFonts w:ascii="Microsoft Sans Serif" w:eastAsia="Microsoft Sans Serif" w:hAnsi="Microsoft Sans Serif" w:cs="Microsoft Sans Serif"/>
      <w:szCs w:val="22"/>
      <w:lang w:bidi="ar-SA"/>
    </w:rPr>
  </w:style>
  <w:style w:type="character" w:customStyle="1" w:styleId="10">
    <w:name w:val="หัวเรื่อง 1 อักขระ"/>
    <w:basedOn w:val="a0"/>
    <w:link w:val="1"/>
    <w:uiPriority w:val="9"/>
    <w:rsid w:val="004E4859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4E485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E48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E485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2916</Words>
  <Characters>16626</Characters>
  <Application>Microsoft Office Word</Application>
  <DocSecurity>0</DocSecurity>
  <Lines>138</Lines>
  <Paragraphs>39</Paragraphs>
  <ScaleCrop>false</ScaleCrop>
  <Company/>
  <LinksUpToDate>false</LinksUpToDate>
  <CharactersWithSpaces>19503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2021-03-18T04:04:00Z</dcterms:created>
  <dcterms:modified xsi:type="dcterms:W3CDTF">2021-03-18T04:10:00Z</dcterms:modified>
</cp:coreProperties>
</file>